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A620BB4" w:rsidR="004E36AD" w:rsidRPr="007F3777" w:rsidRDefault="000B24DC" w:rsidP="004E36AD">
      <w:pPr>
        <w:tabs>
          <w:tab w:val="left" w:pos="2835"/>
        </w:tabs>
        <w:spacing w:before="240" w:after="240"/>
        <w:ind w:left="2835" w:hanging="2835"/>
        <w:rPr>
          <w:lang w:val="en-GB" w:eastAsia="ko-KR"/>
        </w:rPr>
      </w:pPr>
      <w:r>
        <w:rPr>
          <w:b/>
          <w:lang w:val="en-GB"/>
        </w:rPr>
        <w:tab/>
      </w:r>
      <w:r w:rsidR="004E36AD" w:rsidRPr="007F3777">
        <w:rPr>
          <w:b/>
          <w:lang w:val="en-GB"/>
        </w:rPr>
        <w:t>Procurement No:</w:t>
      </w:r>
      <w:r w:rsidR="004E36AD" w:rsidRPr="007F3777">
        <w:rPr>
          <w:lang w:val="en-GB"/>
        </w:rPr>
        <w:tab/>
      </w:r>
      <w:r>
        <w:rPr>
          <w:rStyle w:val="Strong"/>
          <w:lang w:val="en-GB"/>
        </w:rPr>
        <w:t>28-ss003-21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426E8FF" w:rsidR="004E36AD" w:rsidRPr="000B24DC" w:rsidRDefault="004E36AD" w:rsidP="004E36AD">
      <w:pPr>
        <w:spacing w:before="120"/>
        <w:jc w:val="both"/>
        <w:rPr>
          <w:rFonts w:ascii="Calibri" w:hAnsi="Calibri" w:cs="Calibri"/>
        </w:rPr>
      </w:pPr>
      <w:r w:rsidRPr="000B24DC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684B18" w:rsidRPr="000B24DC">
        <w:rPr>
          <w:rFonts w:ascii="Calibri" w:hAnsi="Calibri" w:cs="Calibri"/>
        </w:rPr>
        <w:t xml:space="preserve">Kiribati Public Procurement </w:t>
      </w:r>
      <w:proofErr w:type="spellStart"/>
      <w:r w:rsidR="00684B18" w:rsidRPr="000B24DC">
        <w:rPr>
          <w:rFonts w:ascii="Calibri" w:hAnsi="Calibri" w:cs="Calibri"/>
        </w:rPr>
        <w:t>WebPortal</w:t>
      </w:r>
      <w:proofErr w:type="spellEnd"/>
      <w:r w:rsidR="00684B18" w:rsidRPr="000B24DC">
        <w:rPr>
          <w:rFonts w:ascii="Calibri" w:hAnsi="Calibri" w:cs="Calibri"/>
        </w:rPr>
        <w:t xml:space="preserve"> (</w:t>
      </w:r>
      <w:r w:rsidR="00684B18" w:rsidRPr="000B24DC">
        <w:rPr>
          <w:rStyle w:val="Hyperlink"/>
          <w:rFonts w:ascii="Calibri" w:hAnsi="Calibri" w:cs="Calibri"/>
          <w:lang w:val="en-GB"/>
        </w:rPr>
        <w:t>www.procurement.gov.ki/opentender</w:t>
      </w:r>
      <w:r w:rsidR="00684B18" w:rsidRPr="000B24DC">
        <w:rPr>
          <w:rFonts w:ascii="Calibri" w:hAnsi="Calibri" w:cs="Calibri"/>
        </w:rPr>
        <w:t xml:space="preserve">) </w:t>
      </w:r>
      <w:r w:rsidRPr="000B24DC">
        <w:rPr>
          <w:rFonts w:ascii="Calibri" w:hAnsi="Calibri" w:cs="Calibri"/>
          <w:u w:val="single"/>
        </w:rPr>
        <w:t>or</w:t>
      </w:r>
      <w:r w:rsidRPr="000B24DC">
        <w:rPr>
          <w:rFonts w:ascii="Calibri" w:hAnsi="Calibri" w:cs="Calibri"/>
        </w:rPr>
        <w:t xml:space="preserve"> sent to directly Tenderers who have been specifically invited to submit a Tender. Please note that the dates set forth in </w:t>
      </w:r>
      <w:r w:rsidR="00B0293A" w:rsidRPr="000B24DC">
        <w:rPr>
          <w:rFonts w:ascii="Calibri" w:hAnsi="Calibri" w:cs="Calibri"/>
        </w:rPr>
        <w:t>6</w:t>
      </w:r>
      <w:r w:rsidRPr="000B24DC">
        <w:rPr>
          <w:rFonts w:ascii="Calibri" w:hAnsi="Calibri" w:cs="Calibri"/>
        </w:rPr>
        <w:t>-1</w:t>
      </w:r>
      <w:r w:rsidR="00B0293A" w:rsidRPr="000B24DC">
        <w:rPr>
          <w:rFonts w:ascii="Calibri" w:hAnsi="Calibri" w:cs="Calibri"/>
        </w:rPr>
        <w:t>1</w:t>
      </w:r>
      <w:r w:rsidRPr="000B24DC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0B24DC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127"/>
        <w:gridCol w:w="2126"/>
      </w:tblGrid>
      <w:tr w:rsidR="00B0293A" w:rsidRPr="000B24DC" w14:paraId="07FCC147" w14:textId="77777777" w:rsidTr="000B24DC">
        <w:tc>
          <w:tcPr>
            <w:tcW w:w="5098" w:type="dxa"/>
            <w:shd w:val="clear" w:color="auto" w:fill="auto"/>
          </w:tcPr>
          <w:p w14:paraId="1F083020" w14:textId="77777777" w:rsidR="00B0293A" w:rsidRPr="000B24DC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0B24DC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127" w:type="dxa"/>
            <w:shd w:val="clear" w:color="auto" w:fill="auto"/>
          </w:tcPr>
          <w:p w14:paraId="182AEE6E" w14:textId="77777777" w:rsidR="00B0293A" w:rsidRPr="000B24DC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0B24DC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26" w:type="dxa"/>
            <w:shd w:val="clear" w:color="auto" w:fill="auto"/>
          </w:tcPr>
          <w:p w14:paraId="4209AB48" w14:textId="3074168D" w:rsidR="00B0293A" w:rsidRPr="000B24DC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0B24DC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0B24DC" w14:paraId="28B1BC3C" w14:textId="77777777" w:rsidTr="000B24DC">
        <w:tc>
          <w:tcPr>
            <w:tcW w:w="5098" w:type="dxa"/>
            <w:shd w:val="clear" w:color="auto" w:fill="auto"/>
          </w:tcPr>
          <w:p w14:paraId="462D669A" w14:textId="77777777" w:rsidR="00B0293A" w:rsidRPr="000B24DC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B24DC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127" w:type="dxa"/>
            <w:shd w:val="clear" w:color="auto" w:fill="auto"/>
          </w:tcPr>
          <w:p w14:paraId="56C60DEA" w14:textId="73D006E0" w:rsidR="00B0293A" w:rsidRPr="000B24DC" w:rsidRDefault="00235200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B24DC">
              <w:rPr>
                <w:rFonts w:ascii="Calibri" w:hAnsi="Calibri" w:cs="Calibri"/>
                <w:kern w:val="2"/>
                <w:lang w:eastAsia="ko-KR"/>
              </w:rPr>
              <w:t>MEHR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10C066" w14:textId="502B7760" w:rsidR="00B0293A" w:rsidRPr="000B24DC" w:rsidRDefault="000B24DC" w:rsidP="00D719B3">
            <w:pPr>
              <w:rPr>
                <w:rFonts w:ascii="Calibri" w:hAnsi="Calibri"/>
                <w:szCs w:val="20"/>
              </w:rPr>
            </w:pPr>
            <w:r w:rsidRPr="000B24DC">
              <w:rPr>
                <w:rFonts w:ascii="Calibri" w:hAnsi="Calibri"/>
                <w:szCs w:val="20"/>
              </w:rPr>
              <w:t>2</w:t>
            </w:r>
            <w:r w:rsidR="00ED4394">
              <w:rPr>
                <w:rFonts w:ascii="Calibri" w:hAnsi="Calibri"/>
                <w:szCs w:val="20"/>
              </w:rPr>
              <w:t>8</w:t>
            </w:r>
            <w:r w:rsidRPr="000B24DC">
              <w:rPr>
                <w:rFonts w:ascii="Calibri" w:hAnsi="Calibri"/>
                <w:szCs w:val="20"/>
              </w:rPr>
              <w:t>/0</w:t>
            </w:r>
            <w:r w:rsidR="004A16B1">
              <w:rPr>
                <w:rFonts w:ascii="Calibri" w:hAnsi="Calibri"/>
                <w:szCs w:val="20"/>
              </w:rPr>
              <w:t>9</w:t>
            </w:r>
            <w:r w:rsidRPr="000B24DC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0B24DC" w14:paraId="4D9567D4" w14:textId="77777777" w:rsidTr="000B24DC">
        <w:tc>
          <w:tcPr>
            <w:tcW w:w="5098" w:type="dxa"/>
            <w:shd w:val="clear" w:color="auto" w:fill="auto"/>
          </w:tcPr>
          <w:p w14:paraId="34AF4BE9" w14:textId="77777777" w:rsidR="00B0293A" w:rsidRPr="000B24DC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B24DC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127" w:type="dxa"/>
            <w:shd w:val="clear" w:color="auto" w:fill="auto"/>
          </w:tcPr>
          <w:p w14:paraId="440009ED" w14:textId="77777777" w:rsidR="00B0293A" w:rsidRPr="000B24DC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B24DC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89B299" w14:textId="5312A094" w:rsidR="00B0293A" w:rsidRPr="000B24DC" w:rsidRDefault="000B24DC" w:rsidP="00D719B3">
            <w:pPr>
              <w:rPr>
                <w:rFonts w:ascii="Calibri" w:hAnsi="Calibri"/>
                <w:szCs w:val="20"/>
              </w:rPr>
            </w:pPr>
            <w:r w:rsidRPr="000B24DC">
              <w:rPr>
                <w:rFonts w:ascii="Calibri" w:hAnsi="Calibri"/>
                <w:szCs w:val="20"/>
              </w:rPr>
              <w:t>2</w:t>
            </w:r>
            <w:r w:rsidR="00ED4394">
              <w:rPr>
                <w:rFonts w:ascii="Calibri" w:hAnsi="Calibri"/>
                <w:szCs w:val="20"/>
              </w:rPr>
              <w:t>9</w:t>
            </w:r>
            <w:r w:rsidRPr="000B24DC">
              <w:rPr>
                <w:rFonts w:ascii="Calibri" w:hAnsi="Calibri"/>
                <w:szCs w:val="20"/>
              </w:rPr>
              <w:t>/0</w:t>
            </w:r>
            <w:r w:rsidR="004A16B1">
              <w:rPr>
                <w:rFonts w:ascii="Calibri" w:hAnsi="Calibri"/>
                <w:szCs w:val="20"/>
              </w:rPr>
              <w:t>9</w:t>
            </w:r>
            <w:r w:rsidRPr="000B24DC">
              <w:rPr>
                <w:rFonts w:ascii="Calibri" w:hAnsi="Calibri"/>
                <w:szCs w:val="20"/>
              </w:rPr>
              <w:t>/2021</w:t>
            </w:r>
            <w:r w:rsidR="00B0293A" w:rsidRPr="000B24DC">
              <w:rPr>
                <w:rFonts w:ascii="Calibri" w:hAnsi="Calibri"/>
                <w:szCs w:val="20"/>
              </w:rPr>
              <w:t xml:space="preserve"> (17:00)</w:t>
            </w:r>
          </w:p>
        </w:tc>
      </w:tr>
      <w:tr w:rsidR="00B0293A" w:rsidRPr="000B24DC" w14:paraId="2E8E3BDC" w14:textId="77777777" w:rsidTr="000B24DC">
        <w:tc>
          <w:tcPr>
            <w:tcW w:w="5098" w:type="dxa"/>
            <w:shd w:val="clear" w:color="auto" w:fill="auto"/>
          </w:tcPr>
          <w:p w14:paraId="2D4664AB" w14:textId="11017F4A" w:rsidR="00B0293A" w:rsidRPr="000B24DC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B24DC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0B24DC">
              <w:rPr>
                <w:rFonts w:cs="Calibri"/>
                <w:sz w:val="24"/>
                <w:szCs w:val="24"/>
              </w:rPr>
              <w:t xml:space="preserve">to </w:t>
            </w:r>
            <w:r w:rsidRPr="000B24DC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127" w:type="dxa"/>
            <w:shd w:val="clear" w:color="auto" w:fill="auto"/>
          </w:tcPr>
          <w:p w14:paraId="0090B8D6" w14:textId="3F2B03AA" w:rsidR="00B0293A" w:rsidRPr="000B24DC" w:rsidRDefault="000B24D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B24DC">
              <w:rPr>
                <w:rFonts w:ascii="Calibri" w:hAnsi="Calibri" w:cs="Calibri"/>
                <w:kern w:val="2"/>
                <w:lang w:eastAsia="ko-KR"/>
              </w:rPr>
              <w:t>MEHR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0F8C82" w14:textId="655FD5A5" w:rsidR="00B0293A" w:rsidRPr="000B24DC" w:rsidRDefault="00ED439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0B24DC" w:rsidRPr="000B24DC">
              <w:rPr>
                <w:rFonts w:ascii="Calibri" w:hAnsi="Calibri"/>
                <w:szCs w:val="20"/>
              </w:rPr>
              <w:t>/</w:t>
            </w:r>
            <w:r w:rsidR="004A16B1">
              <w:rPr>
                <w:rFonts w:ascii="Calibri" w:hAnsi="Calibri"/>
                <w:szCs w:val="20"/>
              </w:rPr>
              <w:t>09</w:t>
            </w:r>
            <w:r w:rsidR="000B24DC" w:rsidRPr="000B24DC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0B24DC" w14:paraId="3D3C37BA" w14:textId="77777777" w:rsidTr="000B24DC">
        <w:tc>
          <w:tcPr>
            <w:tcW w:w="5098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0B24DC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B24DC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0B24DC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B24DC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751063BD" w:rsidR="00B0293A" w:rsidRPr="000B24DC" w:rsidRDefault="00ED439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0B24DC" w:rsidRPr="000B24DC">
              <w:rPr>
                <w:rFonts w:ascii="Calibri" w:hAnsi="Calibri"/>
                <w:szCs w:val="20"/>
              </w:rPr>
              <w:t>/</w:t>
            </w:r>
            <w:r w:rsidR="004A16B1">
              <w:rPr>
                <w:rFonts w:ascii="Calibri" w:hAnsi="Calibri"/>
                <w:szCs w:val="20"/>
              </w:rPr>
              <w:t>10</w:t>
            </w:r>
            <w:r w:rsidR="000B24DC" w:rsidRPr="000B24DC">
              <w:rPr>
                <w:rFonts w:ascii="Calibri" w:hAnsi="Calibri"/>
                <w:szCs w:val="20"/>
              </w:rPr>
              <w:t>/2021</w:t>
            </w:r>
            <w:r w:rsidR="00B0293A" w:rsidRPr="000B24DC">
              <w:rPr>
                <w:rFonts w:ascii="Calibri" w:hAnsi="Calibri"/>
                <w:szCs w:val="20"/>
              </w:rPr>
              <w:t xml:space="preserve"> (17:00)</w:t>
            </w:r>
          </w:p>
        </w:tc>
      </w:tr>
      <w:tr w:rsidR="00B0293A" w:rsidRPr="000B24DC" w14:paraId="31DFD36F" w14:textId="77777777" w:rsidTr="000B24DC">
        <w:tc>
          <w:tcPr>
            <w:tcW w:w="5098" w:type="dxa"/>
            <w:tcBorders>
              <w:top w:val="single" w:sz="12" w:space="0" w:color="auto"/>
            </w:tcBorders>
            <w:shd w:val="clear" w:color="auto" w:fill="auto"/>
          </w:tcPr>
          <w:p w14:paraId="16768F5D" w14:textId="3397D473" w:rsidR="00B0293A" w:rsidRPr="000B24DC" w:rsidRDefault="000B24D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B24DC"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127" w:type="dxa"/>
            <w:tcBorders>
              <w:top w:val="single" w:sz="12" w:space="0" w:color="auto"/>
            </w:tcBorders>
            <w:shd w:val="clear" w:color="auto" w:fill="auto"/>
          </w:tcPr>
          <w:p w14:paraId="5D66943D" w14:textId="71C42985" w:rsidR="00B0293A" w:rsidRPr="000B24DC" w:rsidRDefault="000B24DC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B24DC">
              <w:rPr>
                <w:rFonts w:ascii="Calibri" w:hAnsi="Calibri" w:cs="Calibri"/>
                <w:kern w:val="2"/>
                <w:lang w:eastAsia="ko-KR"/>
              </w:rPr>
              <w:t>CPU/MCIC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7732846B" w:rsidR="00B0293A" w:rsidRPr="000B24DC" w:rsidRDefault="00ED439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</w:t>
            </w:r>
            <w:r w:rsidR="000B24DC" w:rsidRPr="000B24DC">
              <w:rPr>
                <w:rFonts w:ascii="Calibri" w:hAnsi="Calibri"/>
                <w:szCs w:val="20"/>
              </w:rPr>
              <w:t>/</w:t>
            </w:r>
            <w:r w:rsidR="004A16B1">
              <w:rPr>
                <w:rFonts w:ascii="Calibri" w:hAnsi="Calibri"/>
                <w:szCs w:val="20"/>
              </w:rPr>
              <w:t>10</w:t>
            </w:r>
            <w:r w:rsidR="000B24DC" w:rsidRPr="000B24DC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0B24DC" w14:paraId="1D91F0FB" w14:textId="77777777" w:rsidTr="000B24DC">
        <w:tc>
          <w:tcPr>
            <w:tcW w:w="5098" w:type="dxa"/>
            <w:shd w:val="clear" w:color="auto" w:fill="auto"/>
          </w:tcPr>
          <w:p w14:paraId="26733970" w14:textId="77777777" w:rsidR="00B0293A" w:rsidRPr="000B24DC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B24DC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127" w:type="dxa"/>
            <w:shd w:val="clear" w:color="auto" w:fill="auto"/>
          </w:tcPr>
          <w:p w14:paraId="2D6F368F" w14:textId="501F6D59" w:rsidR="00B0293A" w:rsidRPr="000B24DC" w:rsidRDefault="00235200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B24DC">
              <w:rPr>
                <w:rFonts w:ascii="Calibri" w:hAnsi="Calibri" w:cs="Calibri"/>
                <w:kern w:val="2"/>
                <w:lang w:eastAsia="ko-KR"/>
              </w:rPr>
              <w:t>MEHR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8CE09F" w14:textId="0AAA8BB9" w:rsidR="00B0293A" w:rsidRPr="000B24DC" w:rsidRDefault="00ED439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0B24DC" w:rsidRPr="000B24DC">
              <w:rPr>
                <w:rFonts w:ascii="Calibri" w:hAnsi="Calibri"/>
                <w:szCs w:val="20"/>
              </w:rPr>
              <w:t>/</w:t>
            </w:r>
            <w:r w:rsidR="004A16B1">
              <w:rPr>
                <w:rFonts w:ascii="Calibri" w:hAnsi="Calibri"/>
                <w:szCs w:val="20"/>
              </w:rPr>
              <w:t>10</w:t>
            </w:r>
            <w:r w:rsidR="000B24DC" w:rsidRPr="000B24DC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0B24DC" w14:paraId="5319267B" w14:textId="77777777" w:rsidTr="00DD1341">
        <w:trPr>
          <w:trHeight w:val="374"/>
        </w:trPr>
        <w:tc>
          <w:tcPr>
            <w:tcW w:w="5098" w:type="dxa"/>
            <w:shd w:val="clear" w:color="auto" w:fill="auto"/>
          </w:tcPr>
          <w:p w14:paraId="7C5FEA8D" w14:textId="75B0DA4E" w:rsidR="00B0293A" w:rsidRPr="000B24DC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B24DC">
              <w:rPr>
                <w:rFonts w:cs="Calibri"/>
                <w:sz w:val="24"/>
                <w:szCs w:val="24"/>
              </w:rPr>
              <w:t xml:space="preserve">Award of </w:t>
            </w:r>
            <w:r w:rsidR="00BD71B0" w:rsidRPr="000B24DC">
              <w:rPr>
                <w:rFonts w:cs="Calibri"/>
                <w:sz w:val="24"/>
                <w:szCs w:val="24"/>
              </w:rPr>
              <w:t>Framework Agreement</w:t>
            </w:r>
          </w:p>
        </w:tc>
        <w:tc>
          <w:tcPr>
            <w:tcW w:w="2127" w:type="dxa"/>
            <w:shd w:val="clear" w:color="auto" w:fill="auto"/>
          </w:tcPr>
          <w:p w14:paraId="06B62228" w14:textId="47D657E5" w:rsidR="00B0293A" w:rsidRPr="000B24DC" w:rsidRDefault="00235200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B24DC">
              <w:rPr>
                <w:rFonts w:ascii="Calibri" w:hAnsi="Calibri" w:cs="Calibri"/>
                <w:kern w:val="2"/>
                <w:lang w:eastAsia="ko-KR"/>
              </w:rPr>
              <w:t>MEHR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49178D" w14:textId="4C7EFB92" w:rsidR="00B0293A" w:rsidRPr="000B24DC" w:rsidRDefault="00ED439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0B24DC" w:rsidRPr="000B24DC">
              <w:rPr>
                <w:rFonts w:ascii="Calibri" w:hAnsi="Calibri"/>
                <w:szCs w:val="20"/>
              </w:rPr>
              <w:t>/</w:t>
            </w:r>
            <w:r w:rsidR="004A16B1">
              <w:rPr>
                <w:rFonts w:ascii="Calibri" w:hAnsi="Calibri"/>
                <w:szCs w:val="20"/>
              </w:rPr>
              <w:t>10</w:t>
            </w:r>
            <w:r w:rsidR="000B24DC" w:rsidRPr="000B24DC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0B24DC" w14:paraId="603C6C3A" w14:textId="77777777" w:rsidTr="000B24DC">
        <w:tc>
          <w:tcPr>
            <w:tcW w:w="5098" w:type="dxa"/>
            <w:shd w:val="clear" w:color="auto" w:fill="auto"/>
          </w:tcPr>
          <w:p w14:paraId="468A46DD" w14:textId="42B5ACB4" w:rsidR="00B0293A" w:rsidRPr="000B24DC" w:rsidRDefault="00BD71B0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B24DC">
              <w:rPr>
                <w:rFonts w:cs="Calibri"/>
                <w:sz w:val="24"/>
                <w:szCs w:val="24"/>
              </w:rPr>
              <w:t>Framework Agreement</w:t>
            </w:r>
            <w:r w:rsidR="00B0293A" w:rsidRPr="000B24DC">
              <w:rPr>
                <w:rFonts w:cs="Calibri"/>
                <w:sz w:val="24"/>
                <w:szCs w:val="24"/>
              </w:rPr>
              <w:t xml:space="preserve"> Terms and Conditions</w:t>
            </w:r>
          </w:p>
        </w:tc>
        <w:tc>
          <w:tcPr>
            <w:tcW w:w="2127" w:type="dxa"/>
            <w:shd w:val="clear" w:color="auto" w:fill="auto"/>
          </w:tcPr>
          <w:p w14:paraId="41CD7928" w14:textId="1F75436A" w:rsidR="00B0293A" w:rsidRPr="000B24DC" w:rsidRDefault="00235200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B24DC">
              <w:rPr>
                <w:rFonts w:ascii="Calibri" w:hAnsi="Calibri" w:cs="Calibri"/>
                <w:kern w:val="2"/>
                <w:lang w:eastAsia="ko-KR"/>
              </w:rPr>
              <w:t>MEHR</w:t>
            </w:r>
            <w:r w:rsidR="00B0293A" w:rsidRPr="000B24DC">
              <w:rPr>
                <w:rFonts w:ascii="Calibri" w:hAnsi="Calibri" w:cs="Calibri"/>
                <w:kern w:val="2"/>
                <w:lang w:eastAsia="ko-KR"/>
              </w:rPr>
              <w:t>/Tenderer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ADCA74" w14:textId="7A31E28E" w:rsidR="00B0293A" w:rsidRPr="000B24DC" w:rsidRDefault="00DD134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</w:t>
            </w:r>
            <w:r w:rsidR="000B24DC" w:rsidRPr="000B24DC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0B24DC" w:rsidRPr="000B24DC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0B24DC" w14:paraId="405F2EC0" w14:textId="77777777" w:rsidTr="000B24DC">
        <w:tc>
          <w:tcPr>
            <w:tcW w:w="5098" w:type="dxa"/>
            <w:shd w:val="clear" w:color="auto" w:fill="auto"/>
          </w:tcPr>
          <w:p w14:paraId="64B1558C" w14:textId="0D60D3AB" w:rsidR="00B0293A" w:rsidRPr="000B24DC" w:rsidRDefault="00BD71B0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B24DC">
              <w:rPr>
                <w:rFonts w:cs="Calibri"/>
                <w:sz w:val="24"/>
                <w:szCs w:val="24"/>
              </w:rPr>
              <w:t>S</w:t>
            </w:r>
            <w:r w:rsidR="00B0293A" w:rsidRPr="000B24DC">
              <w:rPr>
                <w:rFonts w:cs="Calibri"/>
                <w:sz w:val="24"/>
                <w:szCs w:val="24"/>
              </w:rPr>
              <w:t>igning</w:t>
            </w:r>
            <w:r w:rsidRPr="000B24DC">
              <w:rPr>
                <w:rFonts w:cs="Calibri"/>
                <w:sz w:val="24"/>
                <w:szCs w:val="24"/>
              </w:rPr>
              <w:t xml:space="preserve"> of Framework Agreement</w:t>
            </w:r>
          </w:p>
        </w:tc>
        <w:tc>
          <w:tcPr>
            <w:tcW w:w="2127" w:type="dxa"/>
            <w:shd w:val="clear" w:color="auto" w:fill="auto"/>
          </w:tcPr>
          <w:p w14:paraId="022BDB2B" w14:textId="223A8599" w:rsidR="00B0293A" w:rsidRPr="000B24DC" w:rsidRDefault="00235200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B24DC">
              <w:rPr>
                <w:rFonts w:ascii="Calibri" w:hAnsi="Calibri" w:cs="Calibri"/>
                <w:kern w:val="2"/>
                <w:lang w:eastAsia="ko-KR"/>
              </w:rPr>
              <w:t>MEHR</w:t>
            </w:r>
            <w:r w:rsidR="00B0293A" w:rsidRPr="000B24DC">
              <w:rPr>
                <w:rFonts w:ascii="Calibri" w:hAnsi="Calibri" w:cs="Calibri"/>
                <w:kern w:val="2"/>
                <w:lang w:eastAsia="ko-KR"/>
              </w:rPr>
              <w:t>/Tenderer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83A509" w14:textId="1C93DA92" w:rsidR="00B0293A" w:rsidRPr="000B24DC" w:rsidRDefault="00DD134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0B24DC" w:rsidRPr="000B24DC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0B24DC" w:rsidRPr="000B24DC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169855ED" w14:textId="77777777" w:rsidTr="000B24DC">
        <w:tc>
          <w:tcPr>
            <w:tcW w:w="5098" w:type="dxa"/>
            <w:shd w:val="clear" w:color="auto" w:fill="auto"/>
          </w:tcPr>
          <w:p w14:paraId="4995C7A1" w14:textId="02EDBE79" w:rsidR="00B0293A" w:rsidRPr="000B24DC" w:rsidRDefault="00BD71B0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0B24DC">
              <w:rPr>
                <w:rFonts w:cs="Calibri"/>
                <w:sz w:val="24"/>
                <w:szCs w:val="24"/>
              </w:rPr>
              <w:t xml:space="preserve">Framework Agreement </w:t>
            </w:r>
            <w:r w:rsidR="00B0293A" w:rsidRPr="000B24DC">
              <w:rPr>
                <w:rFonts w:cs="Calibri"/>
                <w:sz w:val="24"/>
                <w:szCs w:val="24"/>
              </w:rPr>
              <w:t>start date</w:t>
            </w:r>
          </w:p>
        </w:tc>
        <w:tc>
          <w:tcPr>
            <w:tcW w:w="2127" w:type="dxa"/>
            <w:shd w:val="clear" w:color="auto" w:fill="auto"/>
          </w:tcPr>
          <w:p w14:paraId="12184960" w14:textId="77777777" w:rsidR="00B0293A" w:rsidRPr="000B24DC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B24DC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C3B234" w14:textId="57EF9945" w:rsidR="00B0293A" w:rsidRPr="00532E97" w:rsidRDefault="00DD134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0B24DC" w:rsidRPr="000B24DC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0B24DC" w:rsidRPr="000B24DC">
              <w:rPr>
                <w:rFonts w:ascii="Calibri" w:hAnsi="Calibri"/>
                <w:szCs w:val="20"/>
              </w:rPr>
              <w:t>/2021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FA90D2C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4118B1">
      <w:headerReference w:type="default" r:id="rId11"/>
      <w:footerReference w:type="default" r:id="rId12"/>
      <w:headerReference w:type="first" r:id="rId13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0992F" w14:textId="77777777" w:rsidR="00BE05B8" w:rsidRDefault="00BE05B8">
      <w:r>
        <w:separator/>
      </w:r>
    </w:p>
  </w:endnote>
  <w:endnote w:type="continuationSeparator" w:id="0">
    <w:p w14:paraId="0C338E1D" w14:textId="77777777" w:rsidR="00BE05B8" w:rsidRDefault="00BE05B8">
      <w:r>
        <w:continuationSeparator/>
      </w:r>
    </w:p>
  </w:endnote>
  <w:endnote w:type="continuationNotice" w:id="1">
    <w:p w14:paraId="0E909C2E" w14:textId="77777777" w:rsidR="00BE05B8" w:rsidRDefault="00BE05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531822B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D4394">
      <w:rPr>
        <w:noProof/>
      </w:rPr>
      <w:t>2021-09-24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26CD1" w14:textId="77777777" w:rsidR="00BE05B8" w:rsidRDefault="00BE05B8">
      <w:r>
        <w:separator/>
      </w:r>
    </w:p>
  </w:footnote>
  <w:footnote w:type="continuationSeparator" w:id="0">
    <w:p w14:paraId="356B9062" w14:textId="77777777" w:rsidR="00BE05B8" w:rsidRDefault="00BE05B8">
      <w:r>
        <w:continuationSeparator/>
      </w:r>
    </w:p>
  </w:footnote>
  <w:footnote w:type="continuationNotice" w:id="1">
    <w:p w14:paraId="52EE301B" w14:textId="77777777" w:rsidR="00BE05B8" w:rsidRDefault="00BE05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354808A1" w:rsidR="00133D55" w:rsidRPr="00141577" w:rsidRDefault="00133D55" w:rsidP="00141577">
    <w:pPr>
      <w:pStyle w:val="Header"/>
      <w:tabs>
        <w:tab w:val="clear" w:pos="4320"/>
        <w:tab w:val="clear" w:pos="8640"/>
        <w:tab w:val="right" w:pos="9498"/>
      </w:tabs>
      <w:rPr>
        <w:rFonts w:asciiTheme="minorHAnsi" w:hAnsiTheme="minorHAnsi" w:cs="Calibri"/>
        <w:sz w:val="20"/>
      </w:rPr>
    </w:pPr>
    <w:r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9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9C728C" w:rsidRPr="007F3777">
      <w:rPr>
        <w:rStyle w:val="Strong"/>
        <w:lang w:val="en-GB"/>
      </w:rPr>
      <w:t>RF</w:t>
    </w:r>
    <w:r w:rsidR="009C728C">
      <w:rPr>
        <w:rStyle w:val="Strong"/>
        <w:lang w:val="en-GB"/>
      </w:rPr>
      <w:t>Q</w:t>
    </w:r>
    <w:r w:rsidR="009C728C" w:rsidRPr="007F3777">
      <w:rPr>
        <w:rStyle w:val="Strong"/>
        <w:lang w:val="en-GB"/>
      </w:rPr>
      <w:t>-</w:t>
    </w:r>
    <w:r w:rsidR="009C728C" w:rsidRPr="007F3777">
      <w:rPr>
        <w:rFonts w:cs="Calibri"/>
        <w:highlight w:val="yellow"/>
        <w:lang w:val="en-GB" w:eastAsia="ko-KR"/>
      </w:rPr>
      <w:t>MXXX</w:t>
    </w:r>
    <w:r w:rsidR="009C728C" w:rsidRPr="007F3777">
      <w:rPr>
        <w:rStyle w:val="Strong"/>
        <w:lang w:val="en-GB"/>
      </w:rPr>
      <w:t>-2019-</w:t>
    </w:r>
    <w:r w:rsidR="009C728C" w:rsidRPr="007F3777">
      <w:rPr>
        <w:rStyle w:val="Strong"/>
        <w:highlight w:val="yellow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39D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1D18"/>
    <w:rsid w:val="000B24DC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59D0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200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57B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18B1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16B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2911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B18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97B3B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71B0"/>
    <w:rsid w:val="00BE014E"/>
    <w:rsid w:val="00BE05B8"/>
    <w:rsid w:val="00BE197B"/>
    <w:rsid w:val="00BE298B"/>
    <w:rsid w:val="00BE68B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1A96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23AB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1341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394"/>
    <w:rsid w:val="00ED463D"/>
    <w:rsid w:val="00ED6A7D"/>
    <w:rsid w:val="00EE1027"/>
    <w:rsid w:val="00EE49F6"/>
    <w:rsid w:val="00EE5892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D39184-3B40-42D1-BD2E-75F6E1038B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294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1274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Tioo Ieie</cp:lastModifiedBy>
  <cp:revision>4</cp:revision>
  <cp:lastPrinted>2013-10-18T08:32:00Z</cp:lastPrinted>
  <dcterms:created xsi:type="dcterms:W3CDTF">2021-09-22T01:28:00Z</dcterms:created>
  <dcterms:modified xsi:type="dcterms:W3CDTF">2021-09-24T03:10:00Z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